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360" w:lineRule="auto"/>
        <w:jc w:val="both"/>
        <w:rPr>
          <w:rFonts w:ascii="Calibri" w:cs="Calibri" w:eastAsia="Calibri" w:hAnsi="Calibri"/>
          <w:b w:val="1"/>
          <w:i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z w:val="24"/>
          <w:szCs w:val="24"/>
          <w:rtl w:val="0"/>
        </w:rPr>
        <w:t xml:space="preserve">TISKOVÁ ZPRÁVA 10. 3. 2022 </w:t>
      </w:r>
    </w:p>
    <w:p w:rsidR="00000000" w:rsidDel="00000000" w:rsidP="00000000" w:rsidRDefault="00000000" w:rsidRPr="00000000" w14:paraId="00000002">
      <w:pPr>
        <w:spacing w:line="360" w:lineRule="auto"/>
        <w:jc w:val="both"/>
        <w:rPr>
          <w:rFonts w:ascii="Calibri" w:cs="Calibri" w:eastAsia="Calibri" w:hAnsi="Calibri"/>
          <w:b w:val="1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JIŘÍ SOPKO: RETROSPEKTIVA</w:t>
      </w:r>
    </w:p>
    <w:p w:rsidR="00000000" w:rsidDel="00000000" w:rsidP="00000000" w:rsidRDefault="00000000" w:rsidRPr="00000000" w14:paraId="00000004">
      <w:pPr>
        <w:spacing w:line="360" w:lineRule="auto"/>
        <w:jc w:val="both"/>
        <w:rPr>
          <w:rFonts w:ascii="Calibri" w:cs="Calibri" w:eastAsia="Calibri" w:hAnsi="Calibri"/>
          <w:b w:val="1"/>
          <w:sz w:val="16"/>
          <w:szCs w:val="16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both"/>
        <w:rPr>
          <w:rFonts w:ascii="Calibri" w:cs="Calibri" w:eastAsia="Calibri" w:hAnsi="Calibri"/>
          <w:b w:val="1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Museum Kampa od soboty 12. března hostí obsáhlou retrospektivu Jiřího Sopka. Výstava se koná u příležitosti malířových osmdesátých narozenin a současně jde o jeho první velkou výstavu v Praze po patnácti letech. Museum Sopkově retrospektivě věnuje celá tři patra hlavní budovy a bude ji možné navštívit do konce května.</w:t>
      </w:r>
    </w:p>
    <w:p w:rsidR="00000000" w:rsidDel="00000000" w:rsidP="00000000" w:rsidRDefault="00000000" w:rsidRPr="00000000" w14:paraId="00000006">
      <w:pPr>
        <w:jc w:val="both"/>
        <w:rPr>
          <w:rFonts w:ascii="Calibri" w:cs="Calibri" w:eastAsia="Calibri" w:hAnsi="Calibri"/>
          <w:sz w:val="24"/>
          <w:szCs w:val="24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K vidění je přes sto obrazů a kolem padesátky kreseb, které nabízejí průřez tvorbou Jiřího Sopka od roku 1968 do současnosti.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Výstavu Museum Kampa pořádá ve spolupráci s Galerií Gema, která malíře dlouhodobě zastupuje, a zápůjčkami se na ní podílejí tři desítky soukromých i institucionálních sbírek. “Jiří Sopko je jedním z nejvýraznějších malířů své generace a na jeho retrospektivu se dlouho čekalo. Mám radost, že se koná právě u nás v museu, a věřím, že pro mnoho diváků výstava bude velkým zážitkem,” říká Jiří Pospíšil, předseda správní rady Musea Kampa – Nadace Jana a Medy Mládkových. </w:t>
      </w:r>
    </w:p>
    <w:p w:rsidR="00000000" w:rsidDel="00000000" w:rsidP="00000000" w:rsidRDefault="00000000" w:rsidRPr="00000000" w14:paraId="00000008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Řada Sopkových obrazů ze 70. a 80. let je na Kampě vystavena poprvé po víc jak čtvrtstoletí. Do výběru se ale dostalo i několik děl z posledního roku. “I když jde o jednu z největších Sopkových výstav,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mnoho mimořádných obrazů jsme museli vynechat. Chceme představit Sopkovu tvorbu v reprezentativním výběru, ale zároveň dopřát jednotlivým obrazům prostor, který potřebují,” dodávají kurátoři Linda K. Sedláková a </w:t>
      </w: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Jan Skřivánek.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Jiří Sopko patří ke generaci umělců, kteří na výtvarnou scénu vstoupili v době počínající normalizace. Kulturní uvolnění 60. let zažil jako student a bezprostředně po srpnové okupaci ještě strávil několik měsíců na stipendijních pobytech na Kypru a ve Francii. První samostatnou výstavu měl v pražské Nové síni v létě 1970. Pak ale přišly zákazy, odchod z místa asistenta na akademii a nemožnost vystavovat. Zatímco umělci o generaci starší našli uplatnění hlavně na poli užité grafiky, pro Jiřího Sopka a jeho vrstevníky se prostředkem obživy stalo restaurování památek. I když se vlastní tvorbě mohl věnovat prakticky jen o víkendech, o jeho obrazy byl dál zájem, jak mezi sběrateli, tak i odbornou veřejností, o čemž svědčí zastoupení jeho děl ve sbírkách Národní galerie i regionálních galerií. Více příležitostí vystavovat nicméně dostal až v druhé polovině 80. let.</w:t>
      </w:r>
    </w:p>
    <w:p w:rsidR="00000000" w:rsidDel="00000000" w:rsidP="00000000" w:rsidRDefault="00000000" w:rsidRPr="00000000" w14:paraId="0000000C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Od roku 1990 byl Jiří Sopko vedoucím ateliérů malby na pražské Akademii výtvarných umění a v jeho čele stál až do roku 2016. Asistentem mu byl Igor Korpaczewski a mezi jeho někdejší studenty patří Robert Šalanda nebo Alice Nikitinová. V letech 2003 až 2010 současně zastával post rektora školy. Průřezovou retrospektivu mu v roce 1995 připravila Galerie hlavního města Prahy, velké výstavy zaměřené převážně na novější tvorbu měl v roce 2002 v Jízdárně Pražského hradu a o pět let později v Galerii Rudolfinum.</w:t>
      </w:r>
    </w:p>
    <w:p w:rsidR="00000000" w:rsidDel="00000000" w:rsidP="00000000" w:rsidRDefault="00000000" w:rsidRPr="00000000" w14:paraId="0000000E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line="360" w:lineRule="auto"/>
        <w:jc w:val="both"/>
        <w:rPr>
          <w:rFonts w:ascii="Calibri" w:cs="Calibri" w:eastAsia="Calibri" w:hAnsi="Calibri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tiskové materiály: </w:t>
      </w:r>
      <w:hyperlink r:id="rId7">
        <w:r w:rsidDel="00000000" w:rsidR="00000000" w:rsidRPr="00000000">
          <w:rPr>
            <w:rFonts w:ascii="Calibri" w:cs="Calibri" w:eastAsia="Calibri" w:hAnsi="Calibri"/>
            <w:color w:val="1155cc"/>
            <w:sz w:val="24"/>
            <w:szCs w:val="24"/>
            <w:highlight w:val="white"/>
            <w:u w:val="single"/>
            <w:rtl w:val="0"/>
          </w:rPr>
          <w:t xml:space="preserve">https://uschovna.cz/zasilka/VZCEI96GR6LTFNZE-ST6/5UP8IABSE6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line="360" w:lineRule="auto"/>
        <w:jc w:val="both"/>
        <w:rPr>
          <w:rFonts w:ascii="Calibri" w:cs="Calibri" w:eastAsia="Calibri" w:hAnsi="Calibri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line="360" w:lineRule="auto"/>
        <w:jc w:val="both"/>
        <w:rPr>
          <w:rFonts w:ascii="Calibri" w:cs="Calibri" w:eastAsia="Calibri" w:hAnsi="Calibri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934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934"/>
        <w:tblGridChange w:id="0">
          <w:tblGrid>
            <w:gridCol w:w="9934"/>
          </w:tblGrid>
        </w:tblGridChange>
      </w:tblGrid>
      <w:tr>
        <w:trPr>
          <w:cantSplit w:val="0"/>
          <w:trHeight w:val="2320" w:hRule="atLeast"/>
          <w:tblHeader w:val="0"/>
        </w:trPr>
        <w:tc>
          <w:tcPr/>
          <w:p w:rsidR="00000000" w:rsidDel="00000000" w:rsidP="00000000" w:rsidRDefault="00000000" w:rsidRPr="00000000" w14:paraId="00000012">
            <w:pPr>
              <w:jc w:val="both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Jiří Sopko: retrospektiva</w:t>
            </w:r>
          </w:p>
          <w:p w:rsidR="00000000" w:rsidDel="00000000" w:rsidP="00000000" w:rsidRDefault="00000000" w:rsidRPr="00000000" w14:paraId="00000014">
            <w:pPr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12. 3. – 29. 5. 2022</w:t>
            </w:r>
          </w:p>
          <w:p w:rsidR="00000000" w:rsidDel="00000000" w:rsidP="00000000" w:rsidRDefault="00000000" w:rsidRPr="00000000" w14:paraId="00000015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Museum Kampa</w:t>
            </w:r>
          </w:p>
          <w:p w:rsidR="00000000" w:rsidDel="00000000" w:rsidP="00000000" w:rsidRDefault="00000000" w:rsidRPr="00000000" w14:paraId="00000016">
            <w:pPr>
              <w:ind w:left="851" w:firstLine="0"/>
              <w:jc w:val="both"/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Kurátoři: Linda K. Sedláková, Jan Skřivánek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rPr>
                <w:rFonts w:ascii="Calibri" w:cs="Calibri" w:eastAsia="Calibri" w:hAnsi="Calibri"/>
                <w:color w:val="000080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  <w:rtl w:val="0"/>
              </w:rPr>
              <w:t xml:space="preserve">Doprovodný program: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    </w:t>
            </w:r>
            <w:hyperlink r:id="rId8">
              <w:r w:rsidDel="00000000" w:rsidR="00000000" w:rsidRPr="00000000">
                <w:rPr>
                  <w:rFonts w:ascii="Calibri" w:cs="Calibri" w:eastAsia="Calibri" w:hAnsi="Calibri"/>
                  <w:color w:val="000080"/>
                  <w:sz w:val="24"/>
                  <w:szCs w:val="24"/>
                  <w:u w:val="single"/>
                  <w:rtl w:val="0"/>
                </w:rPr>
                <w:t xml:space="preserve">www.museumkmapa.cz/udalosti/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A">
      <w:pPr>
        <w:spacing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Hlavní partner Musea Kampa: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Česká spořitelna</w:t>
      </w:r>
    </w:p>
    <w:p w:rsidR="00000000" w:rsidDel="00000000" w:rsidP="00000000" w:rsidRDefault="00000000" w:rsidRPr="00000000" w14:paraId="0000001D">
      <w:pPr>
        <w:jc w:val="both"/>
        <w:rPr>
          <w:rFonts w:ascii="Calibri" w:cs="Calibri" w:eastAsia="Calibri" w:hAnsi="Calibri"/>
          <w:color w:val="000000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Partneři Musea Kampa: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Hlavní město Praha, Ministerstvo kultury ČR, Městská část Praha 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Mediální partneři Musea Kampa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: Blesk, Rádio Impuls, BigMedia, Dopravní podnik hlavního města Prahy</w:t>
      </w:r>
    </w:p>
    <w:p w:rsidR="00000000" w:rsidDel="00000000" w:rsidP="00000000" w:rsidRDefault="00000000" w:rsidRPr="00000000" w14:paraId="0000001F">
      <w:pPr>
        <w:jc w:val="both"/>
        <w:rPr>
          <w:rFonts w:ascii="Calibri" w:cs="Calibri" w:eastAsia="Calibri" w:hAnsi="Calibri"/>
          <w:sz w:val="24"/>
          <w:szCs w:val="24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right="748"/>
        <w:jc w:val="both"/>
        <w:rPr>
          <w:rFonts w:ascii="Calibri" w:cs="Calibri" w:eastAsia="Calibri" w:hAnsi="Calibri"/>
          <w:b w:val="1"/>
          <w:color w:val="000000"/>
          <w:sz w:val="24"/>
          <w:szCs w:val="24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right="748"/>
        <w:jc w:val="both"/>
        <w:rPr>
          <w:rFonts w:ascii="Calibri" w:cs="Calibri" w:eastAsia="Calibri" w:hAnsi="Calibri"/>
          <w:b w:val="1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Další informace:</w:t>
      </w:r>
    </w:p>
    <w:p w:rsidR="00000000" w:rsidDel="00000000" w:rsidP="00000000" w:rsidRDefault="00000000" w:rsidRPr="00000000" w14:paraId="00000022">
      <w:pPr>
        <w:ind w:right="748"/>
        <w:rPr>
          <w:rFonts w:ascii="Calibri" w:cs="Calibri" w:eastAsia="Calibri" w:hAnsi="Calibri"/>
          <w:color w:val="000080"/>
          <w:sz w:val="24"/>
          <w:szCs w:val="24"/>
          <w:u w:val="singl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Jana Pelouchová,  m: 724 22 88 38, e-mail: jana.pelouchova@museumkampa.cz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Jan Skřivánek, m: 603 212 327, e-mail: jan.skrivanek@museumkampa.cz</w:t>
      </w:r>
    </w:p>
    <w:p w:rsidR="00000000" w:rsidDel="00000000" w:rsidP="00000000" w:rsidRDefault="00000000" w:rsidRPr="00000000" w14:paraId="00000024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Linda K. Sedláková, m: 723 215 296, e-mail: sedlakova@gemaart.cz</w:t>
      </w:r>
    </w:p>
    <w:sectPr>
      <w:headerReference r:id="rId9" w:type="default"/>
      <w:footerReference r:id="rId10" w:type="default"/>
      <w:pgSz w:h="16838" w:w="11906" w:orient="portrait"/>
      <w:pgMar w:bottom="1418" w:top="2801" w:left="1134" w:right="1274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536"/>
        <w:tab w:val="right" w:pos="9072"/>
      </w:tabs>
      <w:jc w:val="right"/>
      <w:rPr>
        <w:rFonts w:ascii="Calibri" w:cs="Calibri" w:eastAsia="Calibri" w:hAnsi="Calibri"/>
        <w:color w:val="000000"/>
        <w:sz w:val="22"/>
        <w:szCs w:val="22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-700402</wp:posOffset>
          </wp:positionH>
          <wp:positionV relativeFrom="paragraph">
            <wp:posOffset>45720</wp:posOffset>
          </wp:positionV>
          <wp:extent cx="7553325" cy="844550"/>
          <wp:effectExtent b="0" l="0" r="0" t="0"/>
          <wp:wrapNone/>
          <wp:docPr id="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92090"/>
                  <a:stretch>
                    <a:fillRect/>
                  </a:stretch>
                </pic:blipFill>
                <pic:spPr>
                  <a:xfrm>
                    <a:off x="0" y="0"/>
                    <a:ext cx="7553325" cy="84455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536"/>
        <w:tab w:val="right" w:pos="9072"/>
      </w:tabs>
      <w:jc w:val="right"/>
      <w:rPr>
        <w:rFonts w:ascii="Calibri" w:cs="Calibri" w:eastAsia="Calibri" w:hAnsi="Calibri"/>
        <w:color w:val="000000"/>
        <w:sz w:val="22"/>
        <w:szCs w:val="22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536"/>
        <w:tab w:val="right" w:pos="9072"/>
      </w:tabs>
      <w:ind w:right="-568"/>
      <w:jc w:val="right"/>
      <w:rPr>
        <w:rFonts w:ascii="Arial" w:cs="Arial" w:eastAsia="Arial" w:hAnsi="Arial"/>
        <w:b w:val="1"/>
        <w:color w:val="000000"/>
        <w:sz w:val="48"/>
        <w:szCs w:val="48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536"/>
        <w:tab w:val="right" w:pos="9072"/>
      </w:tabs>
      <w:rPr>
        <w:rFonts w:ascii="Calibri" w:cs="Calibri" w:eastAsia="Calibri" w:hAnsi="Calibri"/>
        <w:color w:val="000000"/>
        <w:sz w:val="22"/>
        <w:szCs w:val="22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536"/>
        <w:tab w:val="right" w:pos="9072"/>
      </w:tabs>
      <w:ind w:left="-1134" w:firstLine="0"/>
      <w:jc w:val="center"/>
      <w:rPr>
        <w:rFonts w:ascii="Calibri" w:cs="Calibri" w:eastAsia="Calibri" w:hAnsi="Calibri"/>
        <w:color w:val="000000"/>
        <w:sz w:val="22"/>
        <w:szCs w:val="22"/>
      </w:rPr>
    </w:pPr>
    <w:r w:rsidDel="00000000" w:rsidR="00000000" w:rsidRPr="00000000">
      <w:rPr>
        <w:rFonts w:ascii="Calibri" w:cs="Calibri" w:eastAsia="Calibri" w:hAnsi="Calibri"/>
        <w:color w:val="000000"/>
        <w:sz w:val="22"/>
        <w:szCs w:val="22"/>
      </w:rPr>
      <w:drawing>
        <wp:inline distB="0" distT="0" distL="0" distR="0">
          <wp:extent cx="7732093" cy="1729634"/>
          <wp:effectExtent b="0" l="0" r="0" t="0"/>
          <wp:docPr descr="C:\sandra\Dokumenty\mk cz1.jpg" id="9" name="image2.jpg"/>
          <a:graphic>
            <a:graphicData uri="http://schemas.openxmlformats.org/drawingml/2006/picture">
              <pic:pic>
                <pic:nvPicPr>
                  <pic:cNvPr descr="C:\sandra\Dokumenty\mk cz1.jpg"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732093" cy="1729634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cs-CZ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ln" w:default="1">
    <w:name w:val="Normal"/>
    <w:qFormat w:val="1"/>
    <w:rsid w:val="008E6590"/>
    <w:pPr>
      <w:suppressAutoHyphens w:val="1"/>
    </w:pPr>
  </w:style>
  <w:style w:type="paragraph" w:styleId="Nadpis1">
    <w:name w:val="heading 1"/>
    <w:basedOn w:val="Normln"/>
    <w:next w:val="Normln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Nadpis2">
    <w:name w:val="heading 2"/>
    <w:basedOn w:val="Normln"/>
    <w:next w:val="Normln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Nadpis3">
    <w:name w:val="heading 3"/>
    <w:basedOn w:val="Normln"/>
    <w:next w:val="Normln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Nadpis4">
    <w:name w:val="heading 4"/>
    <w:basedOn w:val="Normln"/>
    <w:next w:val="Normln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Nadpis5">
    <w:name w:val="heading 5"/>
    <w:basedOn w:val="Normln"/>
    <w:next w:val="Normln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Nadpis6">
    <w:name w:val="heading 6"/>
    <w:basedOn w:val="Normln"/>
    <w:next w:val="Normln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</w:rPr>
  </w:style>
  <w:style w:type="character" w:styleId="Standardnpsmoodstavce" w:default="1">
    <w:name w:val="Default Paragraph Font"/>
    <w:uiPriority w:val="1"/>
    <w:semiHidden w:val="1"/>
    <w:unhideWhenUsed w:val="1"/>
  </w:style>
  <w:style w:type="table" w:styleId="Normlntabulk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zev">
    <w:name w:val="Title"/>
    <w:basedOn w:val="Normln"/>
    <w:next w:val="Normln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Zhlav">
    <w:name w:val="header"/>
    <w:basedOn w:val="Normln"/>
    <w:link w:val="ZhlavChar"/>
    <w:uiPriority w:val="99"/>
    <w:unhideWhenUsed w:val="1"/>
    <w:rsid w:val="00A716E7"/>
    <w:pPr>
      <w:tabs>
        <w:tab w:val="center" w:pos="4536"/>
        <w:tab w:val="right" w:pos="9072"/>
      </w:tabs>
      <w:suppressAutoHyphens w:val="0"/>
    </w:pPr>
    <w:rPr>
      <w:rFonts w:asciiTheme="minorHAnsi" w:cstheme="minorBidi" w:eastAsiaTheme="minorHAnsi" w:hAnsiTheme="minorHAnsi"/>
      <w:sz w:val="22"/>
      <w:szCs w:val="22"/>
    </w:rPr>
  </w:style>
  <w:style w:type="character" w:styleId="ZhlavChar" w:customStyle="1">
    <w:name w:val="Záhlaví Char"/>
    <w:basedOn w:val="Standardnpsmoodstavce"/>
    <w:link w:val="Zhlav"/>
    <w:uiPriority w:val="99"/>
    <w:rsid w:val="00A716E7"/>
  </w:style>
  <w:style w:type="paragraph" w:styleId="Zpat">
    <w:name w:val="footer"/>
    <w:basedOn w:val="Normln"/>
    <w:link w:val="ZpatChar"/>
    <w:uiPriority w:val="99"/>
    <w:unhideWhenUsed w:val="1"/>
    <w:rsid w:val="00A716E7"/>
    <w:pPr>
      <w:tabs>
        <w:tab w:val="center" w:pos="4536"/>
        <w:tab w:val="right" w:pos="9072"/>
      </w:tabs>
      <w:suppressAutoHyphens w:val="0"/>
    </w:pPr>
    <w:rPr>
      <w:rFonts w:asciiTheme="minorHAnsi" w:cstheme="minorBidi" w:eastAsiaTheme="minorHAnsi" w:hAnsiTheme="minorHAnsi"/>
      <w:sz w:val="22"/>
      <w:szCs w:val="22"/>
    </w:rPr>
  </w:style>
  <w:style w:type="character" w:styleId="ZpatChar" w:customStyle="1">
    <w:name w:val="Zápatí Char"/>
    <w:basedOn w:val="Standardnpsmoodstavce"/>
    <w:link w:val="Zpat"/>
    <w:uiPriority w:val="99"/>
    <w:rsid w:val="00A716E7"/>
  </w:style>
  <w:style w:type="paragraph" w:styleId="Textbubliny">
    <w:name w:val="Balloon Text"/>
    <w:basedOn w:val="Normln"/>
    <w:link w:val="TextbublinyChar"/>
    <w:uiPriority w:val="99"/>
    <w:semiHidden w:val="1"/>
    <w:unhideWhenUsed w:val="1"/>
    <w:rsid w:val="00A716E7"/>
    <w:pPr>
      <w:suppressAutoHyphens w:val="0"/>
    </w:pPr>
    <w:rPr>
      <w:rFonts w:ascii="Tahoma" w:cs="Tahoma" w:hAnsi="Tahoma" w:eastAsiaTheme="minorHAnsi"/>
      <w:sz w:val="16"/>
      <w:szCs w:val="16"/>
    </w:rPr>
  </w:style>
  <w:style w:type="character" w:styleId="TextbublinyChar" w:customStyle="1">
    <w:name w:val="Text bubliny Char"/>
    <w:basedOn w:val="Standardnpsmoodstavce"/>
    <w:link w:val="Textbubliny"/>
    <w:uiPriority w:val="99"/>
    <w:semiHidden w:val="1"/>
    <w:rsid w:val="00A716E7"/>
    <w:rPr>
      <w:rFonts w:ascii="Tahoma" w:cs="Tahoma" w:hAnsi="Tahoma"/>
      <w:sz w:val="16"/>
      <w:szCs w:val="16"/>
    </w:rPr>
  </w:style>
  <w:style w:type="table" w:styleId="Mkatabulky">
    <w:name w:val="Table Grid"/>
    <w:basedOn w:val="Normlntabulka"/>
    <w:uiPriority w:val="59"/>
    <w:rsid w:val="00477E7C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Text" w:customStyle="1">
    <w:name w:val="Text"/>
    <w:basedOn w:val="Normln"/>
    <w:qFormat w:val="1"/>
    <w:rsid w:val="00477E7C"/>
    <w:pPr>
      <w:suppressAutoHyphens w:val="0"/>
      <w:spacing w:after="60" w:before="60" w:line="259" w:lineRule="auto"/>
    </w:pPr>
    <w:rPr>
      <w:rFonts w:ascii="Arial" w:cs="Arial" w:hAnsi="Arial" w:eastAsiaTheme="minorHAnsi"/>
    </w:rPr>
  </w:style>
  <w:style w:type="character" w:styleId="Hypertextovodkaz">
    <w:name w:val="Hyperlink"/>
    <w:uiPriority w:val="99"/>
    <w:rsid w:val="002A0DF9"/>
    <w:rPr>
      <w:rFonts w:cs="Times New Roman"/>
      <w:color w:val="000080"/>
      <w:u w:val="single"/>
    </w:rPr>
  </w:style>
  <w:style w:type="paragraph" w:styleId="perex" w:customStyle="1">
    <w:name w:val="perex"/>
    <w:basedOn w:val="Normln"/>
    <w:uiPriority w:val="99"/>
    <w:rsid w:val="002A0DF9"/>
    <w:pPr>
      <w:suppressAutoHyphens w:val="0"/>
      <w:spacing w:after="100" w:afterAutospacing="1" w:before="100" w:beforeAutospacing="1"/>
    </w:pPr>
    <w:rPr>
      <w:sz w:val="24"/>
      <w:szCs w:val="24"/>
    </w:rPr>
  </w:style>
  <w:style w:type="paragraph" w:styleId="-wm-msonormal" w:customStyle="1">
    <w:name w:val="-wm-msonormal"/>
    <w:basedOn w:val="Normln"/>
    <w:rsid w:val="007260F5"/>
    <w:pPr>
      <w:suppressAutoHyphens w:val="0"/>
      <w:spacing w:after="100" w:afterAutospacing="1" w:before="100" w:beforeAutospacing="1"/>
    </w:pPr>
    <w:rPr>
      <w:sz w:val="24"/>
      <w:szCs w:val="24"/>
    </w:rPr>
  </w:style>
  <w:style w:type="paragraph" w:styleId="Normlnweb">
    <w:name w:val="Normal (Web)"/>
    <w:basedOn w:val="Normln"/>
    <w:uiPriority w:val="99"/>
    <w:semiHidden w:val="1"/>
    <w:unhideWhenUsed w:val="1"/>
    <w:rsid w:val="009F47A4"/>
    <w:pPr>
      <w:suppressAutoHyphens w:val="0"/>
      <w:spacing w:after="100" w:afterAutospacing="1" w:before="100" w:beforeAutospacing="1"/>
    </w:pPr>
    <w:rPr>
      <w:sz w:val="24"/>
      <w:szCs w:val="24"/>
    </w:rPr>
  </w:style>
  <w:style w:type="character" w:styleId="m-2463776464338917012s1" w:customStyle="1">
    <w:name w:val="m_-2463776464338917012s1"/>
    <w:basedOn w:val="Standardnpsmoodstavce"/>
    <w:rsid w:val="002A2BE6"/>
  </w:style>
  <w:style w:type="character" w:styleId="m-2463776464338917012s2" w:customStyle="1">
    <w:name w:val="m_-2463776464338917012s2"/>
    <w:basedOn w:val="Standardnpsmoodstavce"/>
    <w:rsid w:val="002A2BE6"/>
  </w:style>
  <w:style w:type="paragraph" w:styleId="Podnadpis">
    <w:name w:val="Subtitle"/>
    <w:basedOn w:val="Normln"/>
    <w:next w:val="Normln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Revize">
    <w:name w:val="Revision"/>
    <w:hidden w:val="1"/>
    <w:uiPriority w:val="99"/>
    <w:semiHidden w:val="1"/>
    <w:rsid w:val="000649CC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uschovna.cz/zasilka/VZCEI96GR6LTFNZE-ST6/5UP8IABSE6" TargetMode="External"/><Relationship Id="rId8" Type="http://schemas.openxmlformats.org/officeDocument/2006/relationships/hyperlink" Target="http://www.museumkmapa.cz/udalosti/" TargetMode="Externa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UO7Su/3Jw7JejIuvSQASe+3hXgg==">AMUW2mV0+uw11WB25VrG8AeOspmdFFxFwnyAiv7gnZPQWI+csy+Rsn2WqxecM9x7SRdEDoZ6Crwy1Fm5xJhUxlwCwVIBxIBPRA8w0i93drR+taeIJ5zm6Vb1VRvR53RG6gJoNjValZq0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2022-02-17T10:31:00Z</dcterms:created>
  <dc:creator>Museum Kampa</dc:creator>
</cp:coreProperties>
</file>